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9" w:rsidRPr="002E568A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2E568A">
        <w:rPr>
          <w:b/>
          <w:sz w:val="32"/>
          <w:szCs w:val="32"/>
          <w:lang w:val="uk-UA"/>
        </w:rPr>
        <w:t xml:space="preserve">Перелік теоретичних питань </w:t>
      </w:r>
    </w:p>
    <w:p w:rsidR="008B6CC9" w:rsidRPr="002E568A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2E568A">
        <w:rPr>
          <w:b/>
          <w:sz w:val="32"/>
          <w:szCs w:val="32"/>
          <w:lang w:val="uk-UA"/>
        </w:rPr>
        <w:t>до аудиторної контрольної роботи №</w:t>
      </w:r>
      <w:r w:rsidR="006432C2" w:rsidRPr="002E568A">
        <w:rPr>
          <w:b/>
          <w:sz w:val="32"/>
          <w:szCs w:val="32"/>
          <w:lang w:val="uk-UA"/>
        </w:rPr>
        <w:t xml:space="preserve"> </w:t>
      </w:r>
      <w:r w:rsidR="00AE43CB" w:rsidRPr="002E568A">
        <w:rPr>
          <w:b/>
          <w:sz w:val="32"/>
          <w:szCs w:val="32"/>
          <w:lang w:val="uk-UA"/>
        </w:rPr>
        <w:t>1</w:t>
      </w:r>
      <w:r w:rsidRPr="002E568A">
        <w:rPr>
          <w:b/>
          <w:sz w:val="32"/>
          <w:szCs w:val="32"/>
          <w:lang w:val="uk-UA"/>
        </w:rPr>
        <w:t xml:space="preserve"> </w:t>
      </w:r>
    </w:p>
    <w:p w:rsidR="008B6CC9" w:rsidRPr="002E568A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2E568A">
        <w:rPr>
          <w:b/>
          <w:sz w:val="32"/>
          <w:szCs w:val="32"/>
          <w:lang w:val="uk-UA"/>
        </w:rPr>
        <w:t xml:space="preserve">для студентів </w:t>
      </w:r>
      <w:r w:rsidR="006432C2" w:rsidRPr="002E568A">
        <w:rPr>
          <w:b/>
          <w:sz w:val="32"/>
          <w:szCs w:val="32"/>
          <w:lang w:val="uk-UA"/>
        </w:rPr>
        <w:t>3</w:t>
      </w:r>
      <w:r w:rsidRPr="002E568A">
        <w:rPr>
          <w:b/>
          <w:sz w:val="32"/>
          <w:szCs w:val="32"/>
          <w:lang w:val="uk-UA"/>
        </w:rPr>
        <w:t xml:space="preserve"> курсу спеціальності КФ, </w:t>
      </w:r>
    </w:p>
    <w:p w:rsidR="008B6CC9" w:rsidRPr="002E568A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2E568A">
        <w:rPr>
          <w:b/>
          <w:sz w:val="32"/>
          <w:szCs w:val="32"/>
          <w:lang w:val="uk-UA"/>
        </w:rPr>
        <w:t xml:space="preserve">що мають </w:t>
      </w:r>
      <w:r w:rsidR="00AE43CB" w:rsidRPr="002E568A">
        <w:rPr>
          <w:b/>
          <w:sz w:val="32"/>
          <w:szCs w:val="32"/>
          <w:lang w:val="uk-UA"/>
        </w:rPr>
        <w:t xml:space="preserve">вищу освіту </w:t>
      </w:r>
      <w:r w:rsidRPr="002E568A">
        <w:rPr>
          <w:b/>
          <w:sz w:val="32"/>
          <w:szCs w:val="32"/>
          <w:lang w:val="uk-UA"/>
        </w:rPr>
        <w:t>(КФс1</w:t>
      </w:r>
      <w:r w:rsidR="006432C2" w:rsidRPr="002E568A">
        <w:rPr>
          <w:b/>
          <w:sz w:val="32"/>
          <w:szCs w:val="32"/>
          <w:lang w:val="uk-UA"/>
        </w:rPr>
        <w:t>5</w:t>
      </w:r>
      <w:r w:rsidRPr="002E568A">
        <w:rPr>
          <w:b/>
          <w:sz w:val="32"/>
          <w:szCs w:val="32"/>
          <w:lang w:val="uk-UA"/>
        </w:rPr>
        <w:t>(4,5з)</w:t>
      </w:r>
      <w:r w:rsidR="00AE43CB" w:rsidRPr="002E568A">
        <w:rPr>
          <w:b/>
          <w:sz w:val="32"/>
          <w:szCs w:val="32"/>
          <w:lang w:val="uk-UA"/>
        </w:rPr>
        <w:t>дв</w:t>
      </w:r>
      <w:r w:rsidRPr="002E568A">
        <w:rPr>
          <w:b/>
          <w:sz w:val="32"/>
          <w:szCs w:val="32"/>
          <w:lang w:val="uk-UA"/>
        </w:rPr>
        <w:t>)</w:t>
      </w:r>
    </w:p>
    <w:p w:rsidR="00367331" w:rsidRPr="002E568A" w:rsidRDefault="00367331" w:rsidP="00F219D3">
      <w:pPr>
        <w:widowControl w:val="0"/>
        <w:tabs>
          <w:tab w:val="left" w:pos="90"/>
        </w:tabs>
        <w:jc w:val="center"/>
        <w:rPr>
          <w:b/>
          <w:sz w:val="28"/>
          <w:szCs w:val="28"/>
          <w:lang w:val="uk-UA"/>
        </w:rPr>
      </w:pPr>
    </w:p>
    <w:p w:rsidR="002E568A" w:rsidRDefault="00CD72C8" w:rsidP="002E568A">
      <w:pPr>
        <w:autoSpaceDE/>
        <w:autoSpaceDN/>
        <w:jc w:val="center"/>
        <w:rPr>
          <w:b/>
          <w:i/>
          <w:sz w:val="28"/>
          <w:szCs w:val="28"/>
          <w:lang w:val="uk-UA"/>
        </w:rPr>
      </w:pPr>
      <w:r w:rsidRPr="00CD72C8">
        <w:rPr>
          <w:b/>
          <w:i/>
          <w:sz w:val="28"/>
          <w:szCs w:val="28"/>
        </w:rPr>
        <w:t>Загальні</w:t>
      </w:r>
      <w:r w:rsidR="00681088" w:rsidRPr="002E568A">
        <w:rPr>
          <w:b/>
          <w:i/>
          <w:sz w:val="28"/>
          <w:szCs w:val="28"/>
          <w:lang w:val="uk-UA"/>
        </w:rPr>
        <w:t xml:space="preserve"> </w:t>
      </w:r>
      <w:r w:rsidRPr="00CD72C8">
        <w:rPr>
          <w:b/>
          <w:i/>
          <w:sz w:val="28"/>
          <w:szCs w:val="28"/>
        </w:rPr>
        <w:t>питання технології лі</w:t>
      </w:r>
      <w:proofErr w:type="gramStart"/>
      <w:r w:rsidRPr="00CD72C8">
        <w:rPr>
          <w:b/>
          <w:i/>
          <w:sz w:val="28"/>
          <w:szCs w:val="28"/>
        </w:rPr>
        <w:t>к</w:t>
      </w:r>
      <w:proofErr w:type="gramEnd"/>
      <w:r w:rsidRPr="00CD72C8">
        <w:rPr>
          <w:b/>
          <w:i/>
          <w:sz w:val="28"/>
          <w:szCs w:val="28"/>
        </w:rPr>
        <w:t xml:space="preserve">ів. </w:t>
      </w:r>
    </w:p>
    <w:p w:rsidR="00CD72C8" w:rsidRPr="00CD72C8" w:rsidRDefault="00CD72C8" w:rsidP="002E568A">
      <w:pPr>
        <w:autoSpaceDE/>
        <w:autoSpaceDN/>
        <w:jc w:val="center"/>
        <w:rPr>
          <w:b/>
          <w:i/>
          <w:sz w:val="28"/>
          <w:szCs w:val="28"/>
        </w:rPr>
      </w:pPr>
      <w:proofErr w:type="gramStart"/>
      <w:r w:rsidRPr="00CD72C8">
        <w:rPr>
          <w:b/>
          <w:i/>
          <w:sz w:val="28"/>
          <w:szCs w:val="28"/>
        </w:rPr>
        <w:t>Тверд</w:t>
      </w:r>
      <w:proofErr w:type="gramEnd"/>
      <w:r w:rsidRPr="00CD72C8">
        <w:rPr>
          <w:b/>
          <w:i/>
          <w:sz w:val="28"/>
          <w:szCs w:val="28"/>
        </w:rPr>
        <w:t>і лікарські форми</w:t>
      </w:r>
      <w:r w:rsidR="00681088" w:rsidRPr="002E568A">
        <w:rPr>
          <w:b/>
          <w:i/>
          <w:sz w:val="28"/>
          <w:szCs w:val="28"/>
          <w:lang w:val="uk-UA"/>
        </w:rPr>
        <w:t xml:space="preserve"> </w:t>
      </w:r>
      <w:r w:rsidRPr="00CD72C8">
        <w:rPr>
          <w:b/>
          <w:i/>
          <w:sz w:val="28"/>
          <w:szCs w:val="28"/>
        </w:rPr>
        <w:t>аптечного та промислового виробництва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>Екстемпоральні лікарські засоби:</w:t>
      </w:r>
      <w:r w:rsidR="00681088" w:rsidRPr="002E568A">
        <w:rPr>
          <w:sz w:val="28"/>
          <w:szCs w:val="28"/>
          <w:lang w:val="uk-UA"/>
        </w:rPr>
        <w:t xml:space="preserve"> </w:t>
      </w:r>
      <w:r w:rsidRPr="002E568A">
        <w:rPr>
          <w:sz w:val="28"/>
          <w:szCs w:val="28"/>
        </w:rPr>
        <w:t>визначення, класифікації, види внутрішньоаптечного контролю.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>Внутрішньоаптечні заготовки: визначення, класифікація, випробування.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>Нормативна та виробнича документація щодо приготування лікарських засобі</w:t>
      </w:r>
      <w:proofErr w:type="gramStart"/>
      <w:r w:rsidRPr="002E568A">
        <w:rPr>
          <w:sz w:val="28"/>
          <w:szCs w:val="28"/>
        </w:rPr>
        <w:t>в</w:t>
      </w:r>
      <w:proofErr w:type="gramEnd"/>
      <w:r w:rsidRPr="002E568A">
        <w:rPr>
          <w:sz w:val="28"/>
          <w:szCs w:val="28"/>
        </w:rPr>
        <w:t>.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 xml:space="preserve">Вимоги до </w:t>
      </w:r>
      <w:proofErr w:type="gramStart"/>
      <w:r w:rsidRPr="002E568A">
        <w:rPr>
          <w:sz w:val="28"/>
          <w:szCs w:val="28"/>
        </w:rPr>
        <w:t>п</w:t>
      </w:r>
      <w:proofErr w:type="gramEnd"/>
      <w:r w:rsidRPr="002E568A">
        <w:rPr>
          <w:sz w:val="28"/>
          <w:szCs w:val="28"/>
        </w:rPr>
        <w:t>ідготовки виробництва нестерильних лікарських засобів, шляхи їх реалізації.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>Види лікарських форм та їх класифікація за застосуванням, агрегатним станом, дисперсологічна класифікація.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>Порошки:</w:t>
      </w:r>
      <w:r w:rsidR="00681088" w:rsidRPr="002E568A">
        <w:rPr>
          <w:sz w:val="28"/>
          <w:szCs w:val="28"/>
          <w:lang w:val="uk-UA"/>
        </w:rPr>
        <w:t xml:space="preserve"> </w:t>
      </w:r>
      <w:r w:rsidRPr="002E568A">
        <w:rPr>
          <w:sz w:val="28"/>
          <w:szCs w:val="28"/>
        </w:rPr>
        <w:t>визначення, класифікація, вимоги ДФУ.</w:t>
      </w:r>
      <w:r w:rsidR="00681088" w:rsidRPr="002E568A">
        <w:rPr>
          <w:sz w:val="28"/>
          <w:szCs w:val="28"/>
          <w:lang w:val="uk-UA"/>
        </w:rPr>
        <w:t xml:space="preserve"> </w:t>
      </w:r>
      <w:r w:rsidRPr="002E568A">
        <w:rPr>
          <w:sz w:val="28"/>
          <w:szCs w:val="28"/>
        </w:rPr>
        <w:t xml:space="preserve">Технологічні стадії приготування порошків </w:t>
      </w:r>
      <w:proofErr w:type="gramStart"/>
      <w:r w:rsidRPr="002E568A">
        <w:rPr>
          <w:sz w:val="28"/>
          <w:szCs w:val="28"/>
        </w:rPr>
        <w:t>в</w:t>
      </w:r>
      <w:proofErr w:type="gramEnd"/>
      <w:r w:rsidRPr="002E568A">
        <w:rPr>
          <w:sz w:val="28"/>
          <w:szCs w:val="28"/>
        </w:rPr>
        <w:t xml:space="preserve"> аптечних та промислових умовах.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>Технологія порошків з отруйними</w:t>
      </w:r>
      <w:r w:rsidR="00681088" w:rsidRPr="002E568A">
        <w:rPr>
          <w:sz w:val="28"/>
          <w:szCs w:val="28"/>
          <w:lang w:val="uk-UA"/>
        </w:rPr>
        <w:t xml:space="preserve"> </w:t>
      </w:r>
      <w:r w:rsidRPr="002E568A">
        <w:rPr>
          <w:sz w:val="28"/>
          <w:szCs w:val="28"/>
        </w:rPr>
        <w:t>і сильнодіючими речовинами, оформлення ї</w:t>
      </w:r>
      <w:proofErr w:type="gramStart"/>
      <w:r w:rsidRPr="002E568A">
        <w:rPr>
          <w:sz w:val="28"/>
          <w:szCs w:val="28"/>
        </w:rPr>
        <w:t>х</w:t>
      </w:r>
      <w:proofErr w:type="gramEnd"/>
      <w:r w:rsidRPr="002E568A">
        <w:rPr>
          <w:sz w:val="28"/>
          <w:szCs w:val="28"/>
        </w:rPr>
        <w:t xml:space="preserve"> до відпуску. Ознаки нестабільності в порошках. 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 xml:space="preserve">Технологія порошків з важко подрібнюваними, барвними, </w:t>
      </w:r>
      <w:proofErr w:type="gramStart"/>
      <w:r w:rsidRPr="002E568A">
        <w:rPr>
          <w:sz w:val="28"/>
          <w:szCs w:val="28"/>
        </w:rPr>
        <w:t>пахучими</w:t>
      </w:r>
      <w:proofErr w:type="gramEnd"/>
      <w:r w:rsidRPr="002E568A">
        <w:rPr>
          <w:sz w:val="28"/>
          <w:szCs w:val="28"/>
        </w:rPr>
        <w:t xml:space="preserve"> речовинами</w:t>
      </w:r>
      <w:r w:rsidR="00681088" w:rsidRPr="002E568A">
        <w:rPr>
          <w:sz w:val="28"/>
          <w:szCs w:val="28"/>
          <w:lang w:val="uk-UA"/>
        </w:rPr>
        <w:t xml:space="preserve"> </w:t>
      </w:r>
      <w:r w:rsidRPr="002E568A">
        <w:rPr>
          <w:sz w:val="28"/>
          <w:szCs w:val="28"/>
        </w:rPr>
        <w:t xml:space="preserve">та </w:t>
      </w:r>
      <w:r w:rsidR="00681088" w:rsidRPr="002E568A">
        <w:rPr>
          <w:sz w:val="28"/>
          <w:szCs w:val="28"/>
          <w:lang w:val="uk-UA"/>
        </w:rPr>
        <w:t>е</w:t>
      </w:r>
      <w:r w:rsidRPr="002E568A">
        <w:rPr>
          <w:sz w:val="28"/>
          <w:szCs w:val="28"/>
        </w:rPr>
        <w:t>кстрактами.</w:t>
      </w:r>
      <w:r w:rsidR="00681088" w:rsidRPr="002E568A">
        <w:rPr>
          <w:sz w:val="28"/>
          <w:szCs w:val="28"/>
          <w:lang w:val="uk-UA"/>
        </w:rPr>
        <w:t xml:space="preserve"> </w:t>
      </w:r>
      <w:r w:rsidRPr="002E568A">
        <w:rPr>
          <w:sz w:val="28"/>
          <w:szCs w:val="28"/>
        </w:rPr>
        <w:t xml:space="preserve">Принцип вибору пакувальних </w:t>
      </w:r>
      <w:proofErr w:type="gramStart"/>
      <w:r w:rsidRPr="002E568A">
        <w:rPr>
          <w:sz w:val="28"/>
          <w:szCs w:val="28"/>
        </w:rPr>
        <w:t>матер</w:t>
      </w:r>
      <w:proofErr w:type="gramEnd"/>
      <w:r w:rsidRPr="002E568A">
        <w:rPr>
          <w:sz w:val="28"/>
          <w:szCs w:val="28"/>
        </w:rPr>
        <w:t>іалів.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>Збори,</w:t>
      </w:r>
      <w:r w:rsidR="00681088" w:rsidRPr="002E568A">
        <w:rPr>
          <w:sz w:val="28"/>
          <w:szCs w:val="28"/>
          <w:lang w:val="uk-UA"/>
        </w:rPr>
        <w:t xml:space="preserve"> </w:t>
      </w:r>
      <w:r w:rsidRPr="002E568A">
        <w:rPr>
          <w:sz w:val="28"/>
          <w:szCs w:val="28"/>
        </w:rPr>
        <w:t>брикетовані збори,</w:t>
      </w:r>
      <w:r w:rsidR="00681088" w:rsidRPr="002E568A">
        <w:rPr>
          <w:sz w:val="28"/>
          <w:szCs w:val="28"/>
          <w:lang w:val="uk-UA"/>
        </w:rPr>
        <w:t xml:space="preserve"> </w:t>
      </w:r>
      <w:r w:rsidRPr="002E568A">
        <w:rPr>
          <w:sz w:val="28"/>
          <w:szCs w:val="28"/>
        </w:rPr>
        <w:t>рослинні чаї:</w:t>
      </w:r>
      <w:r w:rsidR="00681088" w:rsidRPr="002E568A">
        <w:rPr>
          <w:sz w:val="28"/>
          <w:szCs w:val="28"/>
          <w:lang w:val="uk-UA"/>
        </w:rPr>
        <w:t xml:space="preserve"> </w:t>
      </w:r>
      <w:r w:rsidRPr="002E568A">
        <w:rPr>
          <w:sz w:val="28"/>
          <w:szCs w:val="28"/>
        </w:rPr>
        <w:t>визначення,</w:t>
      </w:r>
      <w:r w:rsidR="00681088" w:rsidRPr="002E568A">
        <w:rPr>
          <w:sz w:val="28"/>
          <w:szCs w:val="28"/>
          <w:lang w:val="uk-UA"/>
        </w:rPr>
        <w:t xml:space="preserve"> </w:t>
      </w:r>
      <w:r w:rsidRPr="002E568A">
        <w:rPr>
          <w:sz w:val="28"/>
          <w:szCs w:val="28"/>
        </w:rPr>
        <w:t>технологія.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>Таблетки:</w:t>
      </w:r>
      <w:r w:rsidR="00681088" w:rsidRPr="002E568A">
        <w:rPr>
          <w:sz w:val="28"/>
          <w:szCs w:val="28"/>
          <w:lang w:val="uk-UA"/>
        </w:rPr>
        <w:t xml:space="preserve"> </w:t>
      </w:r>
      <w:r w:rsidRPr="002E568A">
        <w:rPr>
          <w:sz w:val="28"/>
          <w:szCs w:val="28"/>
        </w:rPr>
        <w:t>визначення, класифікація, вимоги ДФУ до них. Допоміжні речовини, які застосовуються у виробництві таблеток.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>Гранули, драже: визначення, класифікація, вимоги до них.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>Капсули: визначення, класифікація, вимоги, методи отримання.</w:t>
      </w:r>
    </w:p>
    <w:p w:rsidR="00CD72C8" w:rsidRPr="002E568A" w:rsidRDefault="00CD72C8" w:rsidP="002E568A">
      <w:pPr>
        <w:pStyle w:val="a3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2E568A">
        <w:rPr>
          <w:sz w:val="28"/>
          <w:szCs w:val="28"/>
        </w:rPr>
        <w:t>Тверді терапевтичні системи нових поколінь.</w:t>
      </w:r>
    </w:p>
    <w:p w:rsidR="00F13C8B" w:rsidRPr="002E568A" w:rsidRDefault="00F13C8B" w:rsidP="00CD72C8">
      <w:pPr>
        <w:autoSpaceDE/>
        <w:autoSpaceDN/>
        <w:jc w:val="center"/>
        <w:rPr>
          <w:sz w:val="28"/>
          <w:szCs w:val="28"/>
        </w:rPr>
      </w:pPr>
    </w:p>
    <w:sectPr w:rsidR="00F13C8B" w:rsidRPr="002E568A" w:rsidSect="00E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4D3"/>
    <w:multiLevelType w:val="hybridMultilevel"/>
    <w:tmpl w:val="81D441F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84C0B37"/>
    <w:multiLevelType w:val="hybridMultilevel"/>
    <w:tmpl w:val="CA3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5095"/>
    <w:multiLevelType w:val="hybridMultilevel"/>
    <w:tmpl w:val="742A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2379"/>
    <w:multiLevelType w:val="hybridMultilevel"/>
    <w:tmpl w:val="FEDE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savePreviewPicture/>
  <w:compat/>
  <w:rsids>
    <w:rsidRoot w:val="008B6CC9"/>
    <w:rsid w:val="0025270C"/>
    <w:rsid w:val="002E568A"/>
    <w:rsid w:val="00367331"/>
    <w:rsid w:val="004850A9"/>
    <w:rsid w:val="005F0AE8"/>
    <w:rsid w:val="006432C2"/>
    <w:rsid w:val="00681088"/>
    <w:rsid w:val="00745384"/>
    <w:rsid w:val="008B6CC9"/>
    <w:rsid w:val="009E6A78"/>
    <w:rsid w:val="00AE43CB"/>
    <w:rsid w:val="00C3341A"/>
    <w:rsid w:val="00CD72C8"/>
    <w:rsid w:val="00E25BBB"/>
    <w:rsid w:val="00EA3082"/>
    <w:rsid w:val="00F13C8B"/>
    <w:rsid w:val="00F219D3"/>
    <w:rsid w:val="00F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</dc:creator>
  <cp:lastModifiedBy>Brach</cp:lastModifiedBy>
  <cp:revision>13</cp:revision>
  <dcterms:created xsi:type="dcterms:W3CDTF">2018-01-05T14:41:00Z</dcterms:created>
  <dcterms:modified xsi:type="dcterms:W3CDTF">2018-01-05T16:26:00Z</dcterms:modified>
</cp:coreProperties>
</file>